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926"/>
      </w:tblGrid>
      <w:tr w:rsidR="005C0075" w:rsidRPr="0004173C" w:rsidTr="007F4F8D">
        <w:trPr>
          <w:cantSplit/>
          <w:trHeight w:val="841"/>
          <w:jc w:val="center"/>
        </w:trPr>
        <w:tc>
          <w:tcPr>
            <w:tcW w:w="8926" w:type="dxa"/>
            <w:shd w:val="clear" w:color="auto" w:fill="auto"/>
          </w:tcPr>
          <w:p w:rsidR="005C0075" w:rsidRPr="005C0075" w:rsidRDefault="005C0075" w:rsidP="005C0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Рейтинговый список абитуриентов бакалавриата Религиозной организации</w:t>
            </w: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</w:t>
            </w:r>
          </w:p>
          <w:p w:rsidR="005C0075" w:rsidRPr="005C0075" w:rsidRDefault="005C0075" w:rsidP="005C0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образовательная организация</w:t>
            </w: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высшего образования</w:t>
            </w:r>
          </w:p>
          <w:p w:rsidR="005C0075" w:rsidRPr="005C0075" w:rsidRDefault="005C0075" w:rsidP="005C0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«Нижегородская духовная семинария</w:t>
            </w:r>
          </w:p>
          <w:p w:rsidR="005C0075" w:rsidRPr="005C0075" w:rsidRDefault="005C0075" w:rsidP="005C0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Нижегородской Епархии Русской Православной Церкви»</w:t>
            </w:r>
          </w:p>
          <w:p w:rsidR="005C0075" w:rsidRPr="005C0075" w:rsidRDefault="005C0075" w:rsidP="005C0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5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B5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  <w:p w:rsidR="005C0075" w:rsidRDefault="00071D89" w:rsidP="00056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курс </w:t>
            </w:r>
            <w:proofErr w:type="spellStart"/>
            <w:r w:rsidRPr="0007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7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6D3B"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очной формы обучения</w:t>
            </w:r>
            <w:r w:rsidR="00056D3B" w:rsidRPr="0007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 48.03.01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Теология</w:t>
            </w:r>
            <w:r w:rsidR="005C0075"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C0075" w:rsidRDefault="005C0075"/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871"/>
        <w:gridCol w:w="871"/>
        <w:gridCol w:w="870"/>
        <w:gridCol w:w="871"/>
        <w:gridCol w:w="871"/>
        <w:gridCol w:w="871"/>
      </w:tblGrid>
      <w:tr w:rsidR="0049092D" w:rsidRPr="008C317A" w:rsidTr="0049092D">
        <w:trPr>
          <w:cantSplit/>
          <w:trHeight w:val="306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9092D" w:rsidRPr="008C317A" w:rsidRDefault="0049092D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9092D" w:rsidRPr="008C317A" w:rsidRDefault="0049092D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1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СНИЛС/ № заявления о приеме документов</w:t>
            </w:r>
          </w:p>
        </w:tc>
        <w:tc>
          <w:tcPr>
            <w:tcW w:w="871" w:type="dxa"/>
            <w:shd w:val="clear" w:color="auto" w:fill="auto"/>
            <w:noWrap/>
            <w:textDirection w:val="btLr"/>
            <w:vAlign w:val="center"/>
          </w:tcPr>
          <w:p w:rsidR="0049092D" w:rsidRPr="008C317A" w:rsidRDefault="0049092D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71" w:type="dxa"/>
            <w:shd w:val="clear" w:color="auto" w:fill="auto"/>
            <w:noWrap/>
            <w:textDirection w:val="btLr"/>
            <w:vAlign w:val="center"/>
          </w:tcPr>
          <w:p w:rsidR="0049092D" w:rsidRPr="008C317A" w:rsidRDefault="0049092D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70" w:type="dxa"/>
            <w:shd w:val="clear" w:color="auto" w:fill="auto"/>
            <w:noWrap/>
            <w:textDirection w:val="btLr"/>
            <w:vAlign w:val="center"/>
          </w:tcPr>
          <w:p w:rsidR="0049092D" w:rsidRPr="008C317A" w:rsidRDefault="0049092D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Комплексный экзамен Теология</w:t>
            </w:r>
          </w:p>
        </w:tc>
        <w:tc>
          <w:tcPr>
            <w:tcW w:w="871" w:type="dxa"/>
            <w:shd w:val="clear" w:color="auto" w:fill="auto"/>
            <w:textDirection w:val="btLr"/>
            <w:vAlign w:val="center"/>
          </w:tcPr>
          <w:p w:rsidR="0049092D" w:rsidRPr="008C317A" w:rsidRDefault="0049092D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1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871" w:type="dxa"/>
            <w:shd w:val="clear" w:color="auto" w:fill="auto"/>
            <w:noWrap/>
            <w:textDirection w:val="btLr"/>
            <w:vAlign w:val="center"/>
          </w:tcPr>
          <w:p w:rsidR="0049092D" w:rsidRPr="008C317A" w:rsidRDefault="0049092D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Инд. достижения</w:t>
            </w:r>
          </w:p>
        </w:tc>
        <w:tc>
          <w:tcPr>
            <w:tcW w:w="871" w:type="dxa"/>
            <w:shd w:val="clear" w:color="auto" w:fill="auto"/>
            <w:noWrap/>
            <w:textDirection w:val="btLr"/>
            <w:vAlign w:val="center"/>
          </w:tcPr>
          <w:p w:rsidR="0049092D" w:rsidRPr="008C317A" w:rsidRDefault="0049092D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согласия</w:t>
            </w:r>
          </w:p>
        </w:tc>
      </w:tr>
      <w:tr w:rsidR="00E7322E" w:rsidRPr="009F41EB" w:rsidTr="0049092D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color w:val="000000"/>
                <w:sz w:val="24"/>
                <w:szCs w:val="24"/>
              </w:rPr>
              <w:t>198-057-218 04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E7322E" w:rsidRPr="009F41EB" w:rsidRDefault="00E7322E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1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E7322E" w:rsidRPr="009F41EB" w:rsidTr="0049092D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color w:val="000000"/>
                <w:sz w:val="24"/>
                <w:szCs w:val="24"/>
              </w:rPr>
              <w:t>171-502-095 32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E7322E" w:rsidRPr="009F41EB" w:rsidRDefault="00E7322E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1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E7322E" w:rsidRPr="009F41EB" w:rsidTr="0049092D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color w:val="000000"/>
                <w:sz w:val="24"/>
                <w:szCs w:val="24"/>
              </w:rPr>
              <w:t>147-700-128 46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41EB">
              <w:rPr>
                <w:rFonts w:ascii="Times New Roman" w:hAnsi="Times New Roman"/>
                <w:noProof/>
                <w:sz w:val="24"/>
                <w:szCs w:val="24"/>
              </w:rPr>
              <w:t>95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1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E7322E" w:rsidRPr="009F41EB" w:rsidTr="0049092D">
        <w:tblPrEx>
          <w:jc w:val="left"/>
        </w:tblPrEx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165-033-810 44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41EB">
              <w:rPr>
                <w:rFonts w:ascii="Times New Roman" w:hAnsi="Times New Roman"/>
                <w:noProof/>
                <w:sz w:val="24"/>
                <w:szCs w:val="24"/>
              </w:rPr>
              <w:t>95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F41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E7322E" w:rsidRPr="009F41EB" w:rsidTr="0049092D">
        <w:tblPrEx>
          <w:jc w:val="left"/>
        </w:tblPrEx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195-428-912 11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41EB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F41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E7322E" w:rsidRPr="009F41EB" w:rsidTr="0049092D">
        <w:tblPrEx>
          <w:jc w:val="left"/>
        </w:tblPrEx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154-245-676 66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41EB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F41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E7322E" w:rsidRPr="009F41EB" w:rsidTr="0049092D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color w:val="000000"/>
                <w:sz w:val="24"/>
                <w:szCs w:val="24"/>
              </w:rPr>
              <w:t>187-950-377 29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41EB">
              <w:rPr>
                <w:rFonts w:ascii="Times New Roman" w:hAnsi="Times New Roman"/>
                <w:noProof/>
                <w:sz w:val="24"/>
                <w:szCs w:val="24"/>
              </w:rPr>
              <w:t>66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41EB">
              <w:rPr>
                <w:rFonts w:ascii="Times New Roman" w:hAnsi="Times New Roman"/>
                <w:noProof/>
                <w:sz w:val="24"/>
                <w:szCs w:val="24"/>
              </w:rPr>
              <w:t>60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41EB">
              <w:rPr>
                <w:rFonts w:ascii="Times New Roman" w:hAnsi="Times New Roman"/>
                <w:noProof/>
                <w:sz w:val="24"/>
                <w:szCs w:val="24"/>
              </w:rPr>
              <w:t>95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1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E7322E" w:rsidRPr="009F41EB" w:rsidTr="0049092D">
        <w:tblPrEx>
          <w:jc w:val="left"/>
        </w:tblPrEx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195-963-951-48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41EB">
              <w:rPr>
                <w:rFonts w:ascii="Times New Roman" w:hAnsi="Times New Roman"/>
                <w:noProof/>
                <w:sz w:val="24"/>
                <w:szCs w:val="24"/>
              </w:rPr>
              <w:t>85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F41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E7322E" w:rsidRPr="009F41EB" w:rsidTr="0049092D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color w:val="000000"/>
                <w:sz w:val="24"/>
                <w:szCs w:val="24"/>
              </w:rPr>
              <w:t>169-826-398 35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41EB">
              <w:rPr>
                <w:rFonts w:ascii="Times New Roman" w:hAnsi="Times New Roman"/>
                <w:noProof/>
                <w:sz w:val="24"/>
                <w:szCs w:val="24"/>
              </w:rPr>
              <w:t>63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41EB">
              <w:rPr>
                <w:rFonts w:ascii="Times New Roman" w:hAnsi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41EB">
              <w:rPr>
                <w:rFonts w:ascii="Times New Roman" w:hAnsi="Times New Roman"/>
                <w:noProof/>
                <w:sz w:val="24"/>
                <w:szCs w:val="24"/>
              </w:rPr>
              <w:t>90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1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E7322E" w:rsidRPr="009F41EB" w:rsidTr="0049092D">
        <w:tblPrEx>
          <w:jc w:val="left"/>
        </w:tblPrEx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color w:val="000000"/>
                <w:sz w:val="24"/>
                <w:szCs w:val="24"/>
              </w:rPr>
              <w:t>129-829-510 98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41EB">
              <w:rPr>
                <w:rFonts w:ascii="Times New Roman" w:hAnsi="Times New Roman"/>
                <w:noProof/>
                <w:sz w:val="24"/>
                <w:szCs w:val="24"/>
              </w:rPr>
              <w:t>85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F41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E7322E" w:rsidRPr="009F41EB" w:rsidTr="0049092D">
        <w:tblPrEx>
          <w:jc w:val="left"/>
        </w:tblPrEx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color w:val="000000"/>
                <w:sz w:val="24"/>
                <w:szCs w:val="24"/>
              </w:rPr>
              <w:t>164-138-161 53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41EB">
              <w:rPr>
                <w:rFonts w:ascii="Times New Roman" w:hAnsi="Times New Roman"/>
                <w:noProof/>
                <w:sz w:val="24"/>
                <w:szCs w:val="24"/>
              </w:rPr>
              <w:t>80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E7322E" w:rsidRPr="009F41EB" w:rsidRDefault="00E7322E" w:rsidP="0025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E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E7322E" w:rsidRPr="009F41EB" w:rsidRDefault="00E7322E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7322E" w:rsidRPr="009F41EB" w:rsidRDefault="00E7322E" w:rsidP="00251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1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</w:tbl>
    <w:p w:rsidR="00D11272" w:rsidRDefault="00D11272">
      <w:bookmarkStart w:id="0" w:name="_GoBack"/>
      <w:bookmarkEnd w:id="0"/>
    </w:p>
    <w:sectPr w:rsidR="00D1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655D"/>
    <w:multiLevelType w:val="hybridMultilevel"/>
    <w:tmpl w:val="D320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E3"/>
    <w:rsid w:val="00021976"/>
    <w:rsid w:val="00056D3B"/>
    <w:rsid w:val="00071D89"/>
    <w:rsid w:val="00082E15"/>
    <w:rsid w:val="000A6B14"/>
    <w:rsid w:val="00153C81"/>
    <w:rsid w:val="001D7CE3"/>
    <w:rsid w:val="0025141F"/>
    <w:rsid w:val="00254BFB"/>
    <w:rsid w:val="00295CF6"/>
    <w:rsid w:val="00345991"/>
    <w:rsid w:val="003F287F"/>
    <w:rsid w:val="0049092D"/>
    <w:rsid w:val="00515556"/>
    <w:rsid w:val="005757F3"/>
    <w:rsid w:val="005C0075"/>
    <w:rsid w:val="007F4F8D"/>
    <w:rsid w:val="008C317A"/>
    <w:rsid w:val="009D131D"/>
    <w:rsid w:val="009F41EB"/>
    <w:rsid w:val="009F6C18"/>
    <w:rsid w:val="00A23801"/>
    <w:rsid w:val="00B5762F"/>
    <w:rsid w:val="00B734C6"/>
    <w:rsid w:val="00D11272"/>
    <w:rsid w:val="00E7322E"/>
    <w:rsid w:val="00F3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480F"/>
  <w15:chartTrackingRefBased/>
  <w15:docId w15:val="{85048172-B623-403D-AC1F-510C0C69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E3"/>
    <w:rPr>
      <w:rFonts w:ascii="PT Serif" w:hAnsi="PT Serif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E3"/>
    <w:pPr>
      <w:ind w:left="720"/>
      <w:contextualSpacing/>
    </w:pPr>
  </w:style>
  <w:style w:type="paragraph" w:customStyle="1" w:styleId="Default">
    <w:name w:val="Default"/>
    <w:rsid w:val="005C0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Заведующий Канцелярией НДС</cp:lastModifiedBy>
  <cp:revision>4</cp:revision>
  <dcterms:created xsi:type="dcterms:W3CDTF">2023-07-27T09:40:00Z</dcterms:created>
  <dcterms:modified xsi:type="dcterms:W3CDTF">2023-07-27T13:23:00Z</dcterms:modified>
</cp:coreProperties>
</file>